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b w:val="1"/>
          <w:sz w:val="24"/>
          <w:szCs w:val="24"/>
        </w:rPr>
      </w:pPr>
      <w:r w:rsidDel="00000000" w:rsidR="00000000" w:rsidRPr="00000000">
        <w:rPr>
          <w:rtl w:val="0"/>
        </w:rPr>
      </w:r>
    </w:p>
    <w:p w:rsidR="00000000" w:rsidDel="00000000" w:rsidP="00000000" w:rsidRDefault="00000000" w:rsidRPr="00000000" w14:paraId="00000002">
      <w:pPr>
        <w:rPr>
          <w:rFonts w:ascii="Arial" w:cs="Arial" w:eastAsia="Arial" w:hAnsi="Arial"/>
          <w:b w:val="1"/>
          <w:sz w:val="24"/>
          <w:szCs w:val="24"/>
        </w:rPr>
      </w:pPr>
      <w:bookmarkStart w:colFirst="0" w:colLast="0" w:name="_heading=h.gjdgxs" w:id="0"/>
      <w:bookmarkEnd w:id="0"/>
      <w:r w:rsidDel="00000000" w:rsidR="00000000" w:rsidRPr="00000000">
        <w:rPr>
          <w:rFonts w:ascii="Arial" w:cs="Arial" w:eastAsia="Arial" w:hAnsi="Arial"/>
          <w:b w:val="1"/>
          <w:sz w:val="24"/>
          <w:szCs w:val="24"/>
          <w:rtl w:val="0"/>
        </w:rPr>
        <w:t xml:space="preserve">First Aid Policy</w:t>
      </w:r>
    </w:p>
    <w:p w:rsidR="00000000" w:rsidDel="00000000" w:rsidP="00000000" w:rsidRDefault="00000000" w:rsidRPr="00000000" w14:paraId="00000003">
      <w:pPr>
        <w:rPr/>
      </w:pPr>
      <w:r w:rsidDel="00000000" w:rsidR="00000000" w:rsidRPr="00000000">
        <w:rPr>
          <w:rFonts w:ascii="Arial" w:cs="Arial" w:eastAsia="Arial" w:hAnsi="Arial"/>
          <w:sz w:val="24"/>
          <w:szCs w:val="24"/>
          <w:rtl w:val="0"/>
        </w:rPr>
        <w:t xml:space="preserve">As a registered childminder, both Chloe and myself are legally required to have a valid first-aid certificate which has to be renewed every 3 years. Our first aid certificates can be found on the Parents notice board in the playroom. </w:t>
      </w:r>
      <w:r w:rsidDel="00000000" w:rsidR="00000000" w:rsidRPr="00000000">
        <w:rPr>
          <w:rtl w:val="0"/>
        </w:rPr>
      </w:r>
    </w:p>
    <w:p w:rsidR="00000000" w:rsidDel="00000000" w:rsidP="00000000" w:rsidRDefault="00000000" w:rsidRPr="00000000" w14:paraId="00000004">
      <w:pPr>
        <w:rPr/>
      </w:pPr>
      <w:r w:rsidDel="00000000" w:rsidR="00000000" w:rsidRPr="00000000">
        <w:rPr>
          <w:rFonts w:ascii="Arial" w:cs="Arial" w:eastAsia="Arial" w:hAnsi="Arial"/>
          <w:sz w:val="24"/>
          <w:szCs w:val="24"/>
          <w:rtl w:val="0"/>
        </w:rPr>
        <w:t xml:space="preserve">We can administer basic first-aid treatment, and our first-aid boxes are clearly labelled, easily accessible and checked regularly. We have one first aid kit situated in the hall cupboard and another situated in the playroom. Both myself and Chloe carry a list containing each child's emergency contact details including medical history and vaccination details when we’re out. We have a small first aid kit which we take out with us.</w:t>
      </w:r>
      <w:r w:rsidDel="00000000" w:rsidR="00000000" w:rsidRPr="00000000">
        <w:rPr>
          <w:rtl w:val="0"/>
        </w:rPr>
      </w:r>
    </w:p>
    <w:p w:rsidR="00000000" w:rsidDel="00000000" w:rsidP="00000000" w:rsidRDefault="00000000" w:rsidRPr="00000000" w14:paraId="00000005">
      <w:pPr>
        <w:rPr/>
      </w:pPr>
      <w:r w:rsidDel="00000000" w:rsidR="00000000" w:rsidRPr="00000000">
        <w:rPr>
          <w:rFonts w:ascii="Arial" w:cs="Arial" w:eastAsia="Arial" w:hAnsi="Arial"/>
          <w:sz w:val="24"/>
          <w:szCs w:val="24"/>
          <w:rtl w:val="0"/>
        </w:rPr>
        <w:t xml:space="preserve">We hold written permission from parents</w:t>
      </w:r>
      <w:r w:rsidDel="00000000" w:rsidR="00000000" w:rsidRPr="00000000">
        <w:rPr>
          <w:rFonts w:ascii="Arial" w:cs="Arial" w:eastAsia="Arial" w:hAnsi="Arial"/>
          <w:i w:val="1"/>
          <w:sz w:val="24"/>
          <w:szCs w:val="24"/>
          <w:rtl w:val="0"/>
        </w:rPr>
        <w:t xml:space="preserve"> </w:t>
      </w:r>
      <w:r w:rsidDel="00000000" w:rsidR="00000000" w:rsidRPr="00000000">
        <w:rPr>
          <w:rFonts w:ascii="Arial" w:cs="Arial" w:eastAsia="Arial" w:hAnsi="Arial"/>
          <w:sz w:val="24"/>
          <w:szCs w:val="24"/>
          <w:rtl w:val="0"/>
        </w:rPr>
        <w:t xml:space="preserve">to seek emergency treatment for their child if it is needed. </w:t>
      </w:r>
      <w:r w:rsidDel="00000000" w:rsidR="00000000" w:rsidRPr="00000000">
        <w:rPr>
          <w:rtl w:val="0"/>
        </w:rPr>
      </w:r>
    </w:p>
    <w:p w:rsidR="00000000" w:rsidDel="00000000" w:rsidP="00000000" w:rsidRDefault="00000000" w:rsidRPr="00000000" w14:paraId="00000006">
      <w:pPr>
        <w:rPr>
          <w:rFonts w:ascii="Arial" w:cs="Arial" w:eastAsia="Arial" w:hAnsi="Arial"/>
          <w:sz w:val="24"/>
          <w:szCs w:val="24"/>
        </w:rPr>
      </w:pPr>
      <w:r w:rsidDel="00000000" w:rsidR="00000000" w:rsidRPr="00000000">
        <w:rPr>
          <w:rFonts w:ascii="Arial" w:cs="Arial" w:eastAsia="Arial" w:hAnsi="Arial"/>
          <w:sz w:val="24"/>
          <w:szCs w:val="24"/>
          <w:rtl w:val="0"/>
        </w:rPr>
        <w:t xml:space="preserve">We also have an arrangement with two other registered childminders to provide emergency back-up cover if necessary, their details can be found on my accident and emergency policy.</w:t>
      </w:r>
    </w:p>
    <w:p w:rsidR="00000000" w:rsidDel="00000000" w:rsidP="00000000" w:rsidRDefault="00000000" w:rsidRPr="00000000" w14:paraId="00000007">
      <w:pPr>
        <w:rPr/>
      </w:pPr>
      <w:r w:rsidDel="00000000" w:rsidR="00000000" w:rsidRPr="00000000">
        <w:rPr>
          <w:rtl w:val="0"/>
        </w:rPr>
      </w:r>
    </w:p>
    <w:tbl>
      <w:tblPr>
        <w:tblStyle w:val="Table1"/>
        <w:tblW w:w="86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970"/>
        <w:gridCol w:w="5670"/>
        <w:tblGridChange w:id="0">
          <w:tblGrid>
            <w:gridCol w:w="2970"/>
            <w:gridCol w:w="5670"/>
          </w:tblGrid>
        </w:tblGridChange>
      </w:tblGrid>
      <w:tr>
        <w:trPr>
          <w:cantSplit w:val="0"/>
          <w:tblHeader w:val="0"/>
        </w:trPr>
        <w:tc>
          <w:tcPr/>
          <w:p w:rsidR="00000000" w:rsidDel="00000000" w:rsidP="00000000" w:rsidRDefault="00000000" w:rsidRPr="00000000" w14:paraId="00000008">
            <w:pPr>
              <w:rPr>
                <w:rFonts w:ascii="Arial" w:cs="Arial" w:eastAsia="Arial" w:hAnsi="Arial"/>
                <w:sz w:val="24"/>
                <w:szCs w:val="24"/>
              </w:rPr>
            </w:pPr>
            <w:r w:rsidDel="00000000" w:rsidR="00000000" w:rsidRPr="00000000">
              <w:rPr>
                <w:rFonts w:ascii="Arial" w:cs="Arial" w:eastAsia="Arial" w:hAnsi="Arial"/>
                <w:sz w:val="24"/>
                <w:szCs w:val="24"/>
                <w:rtl w:val="0"/>
              </w:rPr>
              <w:t xml:space="preserve">Date policy reviewed</w:t>
            </w:r>
          </w:p>
        </w:tc>
        <w:tc>
          <w:tcPr/>
          <w:p w:rsidR="00000000" w:rsidDel="00000000" w:rsidP="00000000" w:rsidRDefault="00000000" w:rsidRPr="00000000" w14:paraId="00000009">
            <w:pPr>
              <w:rPr>
                <w:rFonts w:ascii="Arial" w:cs="Arial" w:eastAsia="Arial" w:hAnsi="Arial"/>
                <w:sz w:val="24"/>
                <w:szCs w:val="24"/>
              </w:rPr>
            </w:pPr>
            <w:r w:rsidDel="00000000" w:rsidR="00000000" w:rsidRPr="00000000">
              <w:rPr>
                <w:rFonts w:ascii="Arial" w:cs="Arial" w:eastAsia="Arial" w:hAnsi="Arial"/>
                <w:sz w:val="24"/>
                <w:szCs w:val="24"/>
                <w:rtl w:val="0"/>
              </w:rPr>
              <w:t xml:space="preserve">Feb 2023</w:t>
            </w:r>
          </w:p>
        </w:tc>
      </w:tr>
      <w:tr>
        <w:trPr>
          <w:cantSplit w:val="0"/>
          <w:tblHeader w:val="0"/>
        </w:trPr>
        <w:tc>
          <w:tcPr/>
          <w:p w:rsidR="00000000" w:rsidDel="00000000" w:rsidP="00000000" w:rsidRDefault="00000000" w:rsidRPr="00000000" w14:paraId="0000000A">
            <w:pPr>
              <w:rPr>
                <w:rFonts w:ascii="Arial" w:cs="Arial" w:eastAsia="Arial" w:hAnsi="Arial"/>
                <w:sz w:val="24"/>
                <w:szCs w:val="24"/>
              </w:rPr>
            </w:pPr>
            <w:r w:rsidDel="00000000" w:rsidR="00000000" w:rsidRPr="00000000">
              <w:rPr>
                <w:rFonts w:ascii="Arial" w:cs="Arial" w:eastAsia="Arial" w:hAnsi="Arial"/>
                <w:sz w:val="24"/>
                <w:szCs w:val="24"/>
                <w:rtl w:val="0"/>
              </w:rPr>
              <w:t xml:space="preserve">Policy review date</w:t>
            </w:r>
          </w:p>
        </w:tc>
        <w:tc>
          <w:tcPr/>
          <w:p w:rsidR="00000000" w:rsidDel="00000000" w:rsidP="00000000" w:rsidRDefault="00000000" w:rsidRPr="00000000" w14:paraId="0000000B">
            <w:pPr>
              <w:rPr>
                <w:rFonts w:ascii="Arial" w:cs="Arial" w:eastAsia="Arial" w:hAnsi="Arial"/>
                <w:sz w:val="24"/>
                <w:szCs w:val="24"/>
              </w:rPr>
            </w:pPr>
            <w:r w:rsidDel="00000000" w:rsidR="00000000" w:rsidRPr="00000000">
              <w:rPr>
                <w:rFonts w:ascii="Arial" w:cs="Arial" w:eastAsia="Arial" w:hAnsi="Arial"/>
                <w:sz w:val="24"/>
                <w:szCs w:val="24"/>
                <w:rtl w:val="0"/>
              </w:rPr>
              <w:t xml:space="preserve">Feb 2024</w:t>
            </w:r>
          </w:p>
        </w:tc>
      </w:tr>
    </w:tbl>
    <w:p w:rsidR="00000000" w:rsidDel="00000000" w:rsidP="00000000" w:rsidRDefault="00000000" w:rsidRPr="00000000" w14:paraId="0000000C">
      <w:pPr>
        <w:rPr/>
      </w:pPr>
      <w:r w:rsidDel="00000000" w:rsidR="00000000" w:rsidRPr="00000000">
        <w:rPr>
          <w:rtl w:val="0"/>
        </w:rPr>
      </w:r>
    </w:p>
    <w:sectPr>
      <w:headerReference r:id="rId7" w:type="default"/>
      <w:pgSz w:h="16838" w:w="11906"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SFTcOVPNLVgKp/unjDHzYhinDjQ==">AMUW2mUv2RBBlaJmUDatA2GxusryKgSFi4k0pNsQOBSrRK+jbx6MhAQjhibhQzIHb5LyxDWsmnseae6aSDf48ARy4tHuX8UBrVJVEGpfPnlE4YqGmHBmDLydbTnmkFeAN/RhGGg55jsm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